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85DAE" w14:textId="77777777" w:rsidR="00CD67FC" w:rsidRPr="007A725F" w:rsidRDefault="00CD67FC" w:rsidP="00CD67FC">
      <w:pPr>
        <w:jc w:val="center"/>
        <w:rPr>
          <w:b/>
          <w:sz w:val="32"/>
          <w:szCs w:val="32"/>
        </w:rPr>
      </w:pPr>
      <w:r w:rsidRPr="007A725F">
        <w:rPr>
          <w:b/>
          <w:sz w:val="32"/>
          <w:szCs w:val="32"/>
        </w:rPr>
        <w:t>QUESTIONNAIRE</w:t>
      </w:r>
    </w:p>
    <w:p w14:paraId="0BEEA3D9" w14:textId="77777777" w:rsidR="00CD67FC" w:rsidRPr="007A725F" w:rsidRDefault="00CD67FC" w:rsidP="00CD67FC">
      <w:pPr>
        <w:jc w:val="center"/>
        <w:rPr>
          <w:b/>
          <w:sz w:val="32"/>
          <w:szCs w:val="32"/>
        </w:rPr>
      </w:pPr>
      <w:r w:rsidRPr="007A725F">
        <w:rPr>
          <w:b/>
          <w:sz w:val="32"/>
          <w:szCs w:val="32"/>
        </w:rPr>
        <w:t>MARKET SURVEY</w:t>
      </w:r>
    </w:p>
    <w:p w14:paraId="4BED2936" w14:textId="77777777" w:rsidR="00FD1714" w:rsidRDefault="00FD1714"/>
    <w:p w14:paraId="7ADAE723" w14:textId="40CA378A" w:rsidR="00CD67FC" w:rsidRPr="0034599F" w:rsidRDefault="00991354" w:rsidP="0034599F">
      <w:pPr>
        <w:jc w:val="center"/>
        <w:rPr>
          <w:b/>
          <w:bCs/>
          <w:lang w:val="en-US"/>
        </w:rPr>
      </w:pPr>
      <w:r>
        <w:rPr>
          <w:b/>
          <w:bCs/>
        </w:rPr>
        <w:t xml:space="preserve">Supply of </w:t>
      </w:r>
      <w:r w:rsidR="004F19B9" w:rsidRPr="004F19B9">
        <w:rPr>
          <w:b/>
          <w:bCs/>
          <w:lang w:val="en-US"/>
        </w:rPr>
        <w:t>Lifting Tooling for lighter parts and components under</w:t>
      </w:r>
      <w:r w:rsidR="0034599F">
        <w:rPr>
          <w:b/>
          <w:bCs/>
          <w:lang w:val="en-US"/>
        </w:rPr>
        <w:t xml:space="preserve"> </w:t>
      </w:r>
      <w:r w:rsidR="004F19B9" w:rsidRPr="004F19B9">
        <w:rPr>
          <w:b/>
          <w:bCs/>
          <w:lang w:val="en-US"/>
        </w:rPr>
        <w:t>PF5 Coil</w:t>
      </w:r>
    </w:p>
    <w:p w14:paraId="1F7E9DEB" w14:textId="5D4EC45D" w:rsidR="00991354" w:rsidRDefault="00CD67FC" w:rsidP="00CD67FC">
      <w:pPr>
        <w:jc w:val="both"/>
        <w:rPr>
          <w:rFonts w:eastAsia="DengXian"/>
          <w:lang w:eastAsia="zh-CN"/>
        </w:rPr>
      </w:pPr>
      <w:r w:rsidRPr="007A725F">
        <w:rPr>
          <w:szCs w:val="24"/>
        </w:rPr>
        <w:t xml:space="preserve">We invite all potential companies, institutions or entities from ITER Member States to participate </w:t>
      </w:r>
      <w:r w:rsidR="00991354">
        <w:rPr>
          <w:szCs w:val="24"/>
        </w:rPr>
        <w:t>in</w:t>
      </w:r>
      <w:r w:rsidRPr="007A725F">
        <w:rPr>
          <w:szCs w:val="24"/>
        </w:rPr>
        <w:t xml:space="preserve"> this Market Survey by returning a completed </w:t>
      </w:r>
      <w:r w:rsidRPr="0034599F">
        <w:rPr>
          <w:szCs w:val="24"/>
        </w:rPr>
        <w:t xml:space="preserve">questionnaire </w:t>
      </w:r>
      <w:r w:rsidRPr="0026380C">
        <w:rPr>
          <w:b/>
          <w:szCs w:val="24"/>
          <w:u w:val="single"/>
        </w:rPr>
        <w:t xml:space="preserve">no later than </w:t>
      </w:r>
      <w:r w:rsidR="0034599F" w:rsidRPr="0026380C">
        <w:rPr>
          <w:b/>
          <w:szCs w:val="24"/>
          <w:u w:val="single"/>
        </w:rPr>
        <w:t>10</w:t>
      </w:r>
      <w:r w:rsidR="00A65B42" w:rsidRPr="0026380C">
        <w:rPr>
          <w:b/>
          <w:szCs w:val="24"/>
          <w:u w:val="single"/>
        </w:rPr>
        <w:t xml:space="preserve"> </w:t>
      </w:r>
      <w:r w:rsidR="0034599F" w:rsidRPr="0026380C">
        <w:rPr>
          <w:rFonts w:eastAsia="DengXian"/>
          <w:b/>
          <w:szCs w:val="24"/>
          <w:u w:val="single"/>
          <w:lang w:eastAsia="zh-CN"/>
        </w:rPr>
        <w:t>January</w:t>
      </w:r>
      <w:r w:rsidR="005032F9" w:rsidRPr="0026380C">
        <w:rPr>
          <w:b/>
          <w:szCs w:val="24"/>
          <w:u w:val="single"/>
        </w:rPr>
        <w:t xml:space="preserve"> 202</w:t>
      </w:r>
      <w:r w:rsidR="0034599F" w:rsidRPr="0026380C">
        <w:rPr>
          <w:b/>
          <w:szCs w:val="24"/>
          <w:u w:val="single"/>
        </w:rPr>
        <w:t>5</w:t>
      </w:r>
      <w:r w:rsidR="005032F9" w:rsidRPr="0026380C">
        <w:rPr>
          <w:b/>
          <w:szCs w:val="24"/>
          <w:u w:val="single"/>
        </w:rPr>
        <w:t xml:space="preserve"> EOB time</w:t>
      </w:r>
      <w:r w:rsidRPr="0034599F">
        <w:rPr>
          <w:szCs w:val="24"/>
        </w:rPr>
        <w:t>,</w:t>
      </w:r>
      <w:r w:rsidRPr="007A725F">
        <w:rPr>
          <w:szCs w:val="24"/>
        </w:rPr>
        <w:t xml:space="preserve"> </w:t>
      </w:r>
      <w:r w:rsidR="005032F9">
        <w:rPr>
          <w:szCs w:val="24"/>
        </w:rPr>
        <w:t xml:space="preserve">to the </w:t>
      </w:r>
      <w:r w:rsidRPr="007A725F">
        <w:rPr>
          <w:szCs w:val="24"/>
        </w:rPr>
        <w:t xml:space="preserve">following email address </w:t>
      </w:r>
      <w:hyperlink r:id="rId8" w:history="1">
        <w:r w:rsidR="00C206B3" w:rsidRPr="00BF20CF">
          <w:rPr>
            <w:rStyle w:val="Hyperlink"/>
            <w:szCs w:val="24"/>
          </w:rPr>
          <w:t>shuying.clochard@iter.org</w:t>
        </w:r>
      </w:hyperlink>
      <w:r w:rsidR="00C206B3">
        <w:rPr>
          <w:szCs w:val="24"/>
        </w:rPr>
        <w:t xml:space="preserve"> </w:t>
      </w:r>
      <w:r w:rsidR="00991354">
        <w:t xml:space="preserve">cc to </w:t>
      </w:r>
      <w:hyperlink r:id="rId9" w:history="1">
        <w:r w:rsidR="001D43E5" w:rsidRPr="00BF20CF">
          <w:rPr>
            <w:rStyle w:val="Hyperlink"/>
            <w:rFonts w:eastAsia="DengXian"/>
            <w:lang w:eastAsia="zh-CN"/>
          </w:rPr>
          <w:t>guillaume.retaillaud@iter.org</w:t>
        </w:r>
      </w:hyperlink>
    </w:p>
    <w:p w14:paraId="4A1CC8A8" w14:textId="77777777" w:rsidR="001D43E5" w:rsidRDefault="001D43E5" w:rsidP="00CD67FC">
      <w:pPr>
        <w:jc w:val="both"/>
      </w:pPr>
    </w:p>
    <w:p w14:paraId="12AB1FE5" w14:textId="4F675460" w:rsidR="00CD67FC" w:rsidRDefault="00991354" w:rsidP="00CD67FC">
      <w:pPr>
        <w:jc w:val="both"/>
      </w:pPr>
      <w:r>
        <w:t xml:space="preserve">This will help the IO in preparing a better overall package </w:t>
      </w:r>
      <w:r w:rsidR="001125DF">
        <w:t>if we decide to</w:t>
      </w:r>
      <w:r>
        <w:t xml:space="preserve"> tender </w:t>
      </w:r>
      <w:r w:rsidR="001125DF">
        <w:t>this work.</w:t>
      </w:r>
      <w:r>
        <w:t xml:space="preserve"> </w:t>
      </w:r>
    </w:p>
    <w:p w14:paraId="7388DBBD" w14:textId="7EF3848E" w:rsidR="001B59A1" w:rsidRDefault="001B59A1" w:rsidP="00CD67FC">
      <w:pPr>
        <w:jc w:val="both"/>
      </w:pPr>
      <w:r>
        <w:t>The answers to the questions are not binding</w:t>
      </w:r>
      <w:r w:rsidR="001125DF">
        <w:t xml:space="preserve"> and are for information only</w:t>
      </w:r>
      <w:r w:rsidR="00F130C2">
        <w:t>.</w:t>
      </w:r>
    </w:p>
    <w:p w14:paraId="78C4E42E" w14:textId="77777777" w:rsidR="00CD67FC" w:rsidRDefault="00CD67FC" w:rsidP="00CD67FC">
      <w:pPr>
        <w:jc w:val="both"/>
      </w:pPr>
    </w:p>
    <w:p w14:paraId="2C1A8346" w14:textId="6A4019D4" w:rsidR="00E82DA1" w:rsidRDefault="00E82DA1" w:rsidP="00E82DA1">
      <w:pPr>
        <w:pStyle w:val="Heading1"/>
      </w:pPr>
      <w:r>
        <w:t>General Information</w:t>
      </w:r>
    </w:p>
    <w:p w14:paraId="2BDC3DB6" w14:textId="379ACB95" w:rsidR="00E82DA1" w:rsidRDefault="00E82DA1" w:rsidP="00E82DA1">
      <w:pPr>
        <w:jc w:val="both"/>
      </w:pPr>
      <w:r w:rsidRPr="00E82DA1">
        <w:rPr>
          <w:b/>
          <w:bCs/>
          <w:i/>
          <w:iCs/>
        </w:rPr>
        <w:t>Company Name</w:t>
      </w:r>
      <w:r>
        <w:t xml:space="preserve">: </w:t>
      </w:r>
    </w:p>
    <w:p w14:paraId="626F72AA" w14:textId="67919D74" w:rsidR="00E82DA1" w:rsidRPr="00892134" w:rsidRDefault="00E82DA1" w:rsidP="00E82DA1">
      <w:pPr>
        <w:jc w:val="both"/>
        <w:rPr>
          <w:rFonts w:eastAsia="DengXian"/>
          <w:lang w:eastAsia="zh-CN"/>
        </w:rPr>
      </w:pPr>
      <w:r w:rsidRPr="00E82DA1">
        <w:rPr>
          <w:b/>
          <w:bCs/>
          <w:i/>
          <w:iCs/>
        </w:rPr>
        <w:t>Address</w:t>
      </w:r>
      <w:r>
        <w:t xml:space="preserve">: </w:t>
      </w:r>
    </w:p>
    <w:p w14:paraId="3C036EEC" w14:textId="164EC96A" w:rsidR="0013610F" w:rsidRPr="0013610F" w:rsidRDefault="0013610F" w:rsidP="00E82DA1">
      <w:pPr>
        <w:jc w:val="both"/>
        <w:rPr>
          <w:b/>
          <w:bCs/>
          <w:i/>
          <w:iCs/>
        </w:rPr>
      </w:pPr>
      <w:r w:rsidRPr="0013610F">
        <w:rPr>
          <w:b/>
          <w:bCs/>
          <w:i/>
          <w:iCs/>
        </w:rPr>
        <w:t>Years in Operation:</w:t>
      </w:r>
      <w:r w:rsidRPr="00854DC8">
        <w:rPr>
          <w:i/>
          <w:iCs/>
        </w:rPr>
        <w:t xml:space="preserve"> </w:t>
      </w:r>
    </w:p>
    <w:p w14:paraId="104EF3EE" w14:textId="585262F3" w:rsidR="0013610F" w:rsidRPr="0013610F" w:rsidRDefault="0013610F" w:rsidP="00E82DA1">
      <w:pPr>
        <w:jc w:val="both"/>
      </w:pPr>
      <w:r w:rsidRPr="0013610F">
        <w:rPr>
          <w:b/>
          <w:bCs/>
          <w:i/>
          <w:iCs/>
        </w:rPr>
        <w:t>Primary Industry Focus:</w:t>
      </w:r>
      <w:r>
        <w:rPr>
          <w:b/>
          <w:bCs/>
          <w:i/>
          <w:iCs/>
        </w:rPr>
        <w:t xml:space="preserve"> </w:t>
      </w:r>
    </w:p>
    <w:p w14:paraId="26A33994" w14:textId="77777777" w:rsidR="0013610F" w:rsidRDefault="0013610F" w:rsidP="00E82DA1">
      <w:pPr>
        <w:jc w:val="both"/>
      </w:pPr>
    </w:p>
    <w:p w14:paraId="5B002E0C" w14:textId="77777777" w:rsidR="00E82DA1" w:rsidRPr="007A725F" w:rsidRDefault="00E82DA1" w:rsidP="00E82DA1">
      <w:pPr>
        <w:pStyle w:val="Heading2"/>
        <w:numPr>
          <w:ilvl w:val="0"/>
          <w:numId w:val="0"/>
        </w:numPr>
        <w:rPr>
          <w:rFonts w:eastAsia="Calibri"/>
          <w:sz w:val="24"/>
          <w:szCs w:val="24"/>
        </w:rPr>
      </w:pPr>
      <w:r w:rsidRPr="007A725F">
        <w:rPr>
          <w:rFonts w:eastAsia="Calibri"/>
          <w:sz w:val="24"/>
          <w:szCs w:val="24"/>
        </w:rPr>
        <w:t>Representatives to be contacted: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7"/>
        <w:gridCol w:w="2541"/>
        <w:gridCol w:w="2121"/>
        <w:gridCol w:w="1851"/>
      </w:tblGrid>
      <w:tr w:rsidR="00E82DA1" w:rsidRPr="007A725F" w14:paraId="625A58F7" w14:textId="77777777" w:rsidTr="00892134">
        <w:tc>
          <w:tcPr>
            <w:tcW w:w="13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F35C20" w14:textId="77777777" w:rsidR="00E82DA1" w:rsidRPr="007A725F" w:rsidRDefault="00E82DA1" w:rsidP="00A72FEF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41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3220255" w14:textId="77777777" w:rsidR="00E82DA1" w:rsidRPr="007A725F" w:rsidRDefault="00E82DA1" w:rsidP="00A72FEF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11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C02E07" w14:textId="77777777" w:rsidR="00E82DA1" w:rsidRPr="007A725F" w:rsidRDefault="00E82DA1" w:rsidP="00A72FEF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9B29065" w14:textId="77777777" w:rsidR="00E82DA1" w:rsidRPr="007A725F" w:rsidRDefault="00E82DA1" w:rsidP="00A72FEF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E82DA1" w:rsidRPr="007A725F" w14:paraId="39EDD11F" w14:textId="77777777" w:rsidTr="00892134">
        <w:tc>
          <w:tcPr>
            <w:tcW w:w="1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3F99C" w14:textId="77777777" w:rsidR="00E82DA1" w:rsidRPr="007A725F" w:rsidRDefault="00E82DA1" w:rsidP="00A72FEF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7A725F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7A725F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B580" w14:textId="6BAAEF1F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FBEA" w14:textId="17A4793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2922" w14:textId="1BCAFDB0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7A725F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E82DA1" w:rsidRPr="007A725F" w14:paraId="7486FDF1" w14:textId="77777777" w:rsidTr="00892134">
        <w:tc>
          <w:tcPr>
            <w:tcW w:w="1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6EF2" w14:textId="77777777" w:rsidR="00E82DA1" w:rsidRPr="007A725F" w:rsidRDefault="00E82DA1" w:rsidP="00A72FEF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2E35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5722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8FD1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892134" w:rsidRPr="007A725F" w14:paraId="35935154" w14:textId="77777777" w:rsidTr="00892134">
        <w:tc>
          <w:tcPr>
            <w:tcW w:w="1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90F84" w14:textId="77777777" w:rsidR="00892134" w:rsidRPr="007A725F" w:rsidRDefault="00892134" w:rsidP="00892134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7A725F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7A725F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7A725F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3CA8" w14:textId="342979B1" w:rsidR="00892134" w:rsidRPr="007A725F" w:rsidRDefault="00892134" w:rsidP="00892134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BCB2" w14:textId="362E3D17" w:rsidR="00892134" w:rsidRPr="007A725F" w:rsidRDefault="00892134" w:rsidP="00892134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ACF6" w14:textId="08A2333E" w:rsidR="00892134" w:rsidRPr="007A725F" w:rsidRDefault="00892134" w:rsidP="00892134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7A725F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E82DA1" w:rsidRPr="007A725F" w14:paraId="7221A338" w14:textId="77777777" w:rsidTr="00892134">
        <w:tc>
          <w:tcPr>
            <w:tcW w:w="1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D5EF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2A88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9539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823F" w14:textId="77777777" w:rsidR="00E82DA1" w:rsidRPr="007A725F" w:rsidRDefault="00E82DA1" w:rsidP="00A72F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14:paraId="4AD7FC8B" w14:textId="77777777" w:rsidR="00E82DA1" w:rsidRDefault="00E82DA1" w:rsidP="00E82DA1">
      <w:pPr>
        <w:jc w:val="both"/>
      </w:pPr>
    </w:p>
    <w:p w14:paraId="1D7C9CD9" w14:textId="77777777" w:rsidR="0013610F" w:rsidRDefault="0013610F" w:rsidP="00E82DA1">
      <w:pPr>
        <w:jc w:val="both"/>
      </w:pPr>
    </w:p>
    <w:p w14:paraId="5954D6A2" w14:textId="4335E7A8" w:rsidR="00E82DA1" w:rsidRDefault="00E82DA1">
      <w:r>
        <w:br w:type="page"/>
      </w:r>
    </w:p>
    <w:p w14:paraId="0604FB51" w14:textId="651E60E3" w:rsidR="00E82DA1" w:rsidRDefault="00E82DA1" w:rsidP="00E82DA1">
      <w:pPr>
        <w:pStyle w:val="Heading1"/>
      </w:pPr>
      <w:r>
        <w:lastRenderedPageBreak/>
        <w:t>Questions</w:t>
      </w:r>
    </w:p>
    <w:p w14:paraId="09611BB6" w14:textId="1581FE84" w:rsidR="00BD053E" w:rsidRPr="0034599F" w:rsidRDefault="00BD053E" w:rsidP="009746FA">
      <w:pPr>
        <w:pStyle w:val="Heading2"/>
      </w:pPr>
      <w:r w:rsidRPr="0034599F">
        <w:t xml:space="preserve">Having </w:t>
      </w:r>
      <w:r w:rsidR="001125DF" w:rsidRPr="0034599F">
        <w:t xml:space="preserve">reviewed </w:t>
      </w:r>
      <w:r w:rsidRPr="0034599F">
        <w:t xml:space="preserve">the </w:t>
      </w:r>
      <w:r w:rsidR="00F130C2" w:rsidRPr="0034599F">
        <w:t>attached technical</w:t>
      </w:r>
      <w:r w:rsidRPr="0034599F">
        <w:t xml:space="preserve"> specifications </w:t>
      </w:r>
      <w:r w:rsidR="00F964D6" w:rsidRPr="0034599F">
        <w:t xml:space="preserve">(ref. </w:t>
      </w:r>
      <w:hyperlink r:id="rId10" w:history="1">
        <w:r w:rsidR="0034599F" w:rsidRPr="0034599F">
          <w:rPr>
            <w:rStyle w:val="Hyperlink"/>
          </w:rPr>
          <w:t>https://user.iter.org/default.aspx?uid=ARXB2Z</w:t>
        </w:r>
      </w:hyperlink>
      <w:r w:rsidR="00F964D6" w:rsidRPr="0034599F">
        <w:t>)</w:t>
      </w:r>
      <w:r w:rsidR="00CF0079" w:rsidRPr="0034599F">
        <w:rPr>
          <w:rFonts w:eastAsiaTheme="minorEastAsia" w:hint="eastAsia"/>
          <w:lang w:eastAsia="ko-KR"/>
        </w:rPr>
        <w:t xml:space="preserve"> </w:t>
      </w:r>
      <w:r w:rsidRPr="0034599F">
        <w:t xml:space="preserve">as a reference, do you identify </w:t>
      </w:r>
      <w:r w:rsidR="00CF0079" w:rsidRPr="0034599F">
        <w:rPr>
          <w:rFonts w:eastAsiaTheme="minorEastAsia" w:hint="eastAsia"/>
          <w:lang w:eastAsia="ko-KR"/>
        </w:rPr>
        <w:t>any blocking points</w:t>
      </w:r>
      <w:r w:rsidR="001125DF" w:rsidRPr="0034599F">
        <w:rPr>
          <w:rFonts w:eastAsiaTheme="minorEastAsia"/>
          <w:lang w:eastAsia="ko-KR"/>
        </w:rPr>
        <w:t xml:space="preserve"> for the design and manufacture</w:t>
      </w:r>
      <w:r w:rsidR="00CF0079" w:rsidRPr="0034599F">
        <w:rPr>
          <w:rFonts w:eastAsiaTheme="minorEastAsia" w:hint="eastAsia"/>
          <w:lang w:eastAsia="ko-KR"/>
        </w:rPr>
        <w:t xml:space="preserve">? </w:t>
      </w:r>
      <w:r w:rsidR="00CF0079" w:rsidRPr="0034599F">
        <w:rPr>
          <w:rFonts w:eastAsiaTheme="minorEastAsia"/>
          <w:lang w:eastAsia="ko-KR"/>
        </w:rPr>
        <w:t>I</w:t>
      </w:r>
      <w:r w:rsidR="00CF0079" w:rsidRPr="0034599F">
        <w:rPr>
          <w:rFonts w:eastAsiaTheme="minorEastAsia" w:hint="eastAsia"/>
          <w:lang w:eastAsia="ko-KR"/>
        </w:rPr>
        <w:t xml:space="preserve">f yes, could you specify? </w:t>
      </w:r>
    </w:p>
    <w:p w14:paraId="7D7E2B32" w14:textId="77777777" w:rsidR="00B80DFF" w:rsidRDefault="00B80DFF" w:rsidP="00BD053E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57DB37EE" w14:textId="22CBBF7F" w:rsidR="00BD053E" w:rsidRPr="0034599F" w:rsidRDefault="00BD053E" w:rsidP="00BD053E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34599F">
        <w:rPr>
          <w:rFonts w:eastAsia="Times New Roman"/>
          <w:b/>
          <w:bCs/>
          <w:i/>
          <w:szCs w:val="24"/>
        </w:rPr>
        <w:t>YES</w:t>
      </w:r>
      <w:r w:rsidRPr="0034599F">
        <w:rPr>
          <w:rFonts w:asciiTheme="minorHAnsi" w:hAnsiTheme="minorHAnsi" w:cstheme="minorHAnsi"/>
          <w:b/>
          <w:szCs w:val="24"/>
        </w:rPr>
        <w:t xml:space="preserve">   </w:t>
      </w:r>
      <w:r w:rsidR="00F964D6" w:rsidRPr="0034599F"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64D6" w:rsidRPr="0034599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="00F964D6" w:rsidRPr="0034599F">
        <w:rPr>
          <w:rFonts w:asciiTheme="minorHAnsi" w:hAnsiTheme="minorHAnsi" w:cstheme="minorHAnsi"/>
          <w:szCs w:val="24"/>
        </w:rPr>
        <w:fldChar w:fldCharType="end"/>
      </w:r>
      <w:r w:rsidRPr="0034599F">
        <w:rPr>
          <w:rFonts w:asciiTheme="minorHAnsi" w:hAnsiTheme="minorHAnsi" w:cstheme="minorHAnsi"/>
          <w:b/>
          <w:szCs w:val="24"/>
        </w:rPr>
        <w:tab/>
      </w:r>
    </w:p>
    <w:p w14:paraId="0FFD975B" w14:textId="77777777" w:rsidR="00BD053E" w:rsidRPr="0034599F" w:rsidRDefault="00BD053E" w:rsidP="00BD053E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0EA43522" w14:textId="77777777" w:rsidR="00BD053E" w:rsidRPr="007A725F" w:rsidRDefault="00BD053E" w:rsidP="00BD053E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34599F">
        <w:rPr>
          <w:rFonts w:eastAsia="Times New Roman"/>
          <w:b/>
          <w:bCs/>
          <w:i/>
          <w:szCs w:val="24"/>
        </w:rPr>
        <w:t xml:space="preserve">NO   </w:t>
      </w:r>
      <w:r w:rsidRPr="0034599F">
        <w:rPr>
          <w:rFonts w:asciiTheme="minorHAnsi" w:hAnsiTheme="minorHAnsi" w:cstheme="minorHAnsi"/>
          <w:b/>
          <w:szCs w:val="24"/>
        </w:rPr>
        <w:t xml:space="preserve"> </w:t>
      </w:r>
      <w:r w:rsidRPr="0034599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599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34599F">
        <w:rPr>
          <w:rFonts w:asciiTheme="minorHAnsi" w:hAnsiTheme="minorHAnsi" w:cstheme="minorHAnsi"/>
          <w:szCs w:val="24"/>
        </w:rPr>
        <w:fldChar w:fldCharType="end"/>
      </w:r>
    </w:p>
    <w:p w14:paraId="4C97203C" w14:textId="23535F76" w:rsidR="00F130C2" w:rsidRDefault="00BD053E" w:rsidP="00BD053E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provide </w:t>
      </w:r>
      <w:r w:rsidR="001125DF">
        <w:rPr>
          <w:color w:val="000000" w:themeColor="text1"/>
          <w:szCs w:val="24"/>
          <w:lang w:eastAsia="ko-KR"/>
        </w:rPr>
        <w:t>a list of</w:t>
      </w:r>
      <w:r w:rsidR="00CF0079" w:rsidRPr="00211C89">
        <w:rPr>
          <w:rFonts w:hint="eastAsia"/>
          <w:color w:val="000000" w:themeColor="text1"/>
          <w:szCs w:val="24"/>
          <w:lang w:eastAsia="ko-KR"/>
        </w:rPr>
        <w:t xml:space="preserve"> deviation</w:t>
      </w:r>
      <w:r w:rsidR="001125DF">
        <w:rPr>
          <w:color w:val="000000" w:themeColor="text1"/>
          <w:szCs w:val="24"/>
          <w:lang w:eastAsia="ko-KR"/>
        </w:rPr>
        <w:t>s</w:t>
      </w:r>
      <w:r w:rsidR="00CF0079" w:rsidRPr="00211C89">
        <w:rPr>
          <w:rFonts w:hint="eastAsia"/>
          <w:color w:val="000000" w:themeColor="text1"/>
          <w:szCs w:val="24"/>
          <w:lang w:eastAsia="ko-KR"/>
        </w:rPr>
        <w:t xml:space="preserve">: </w:t>
      </w:r>
    </w:p>
    <w:p w14:paraId="5081EE09" w14:textId="77777777" w:rsidR="00F130C2" w:rsidRDefault="00F130C2">
      <w:pPr>
        <w:rPr>
          <w:color w:val="000000" w:themeColor="text1"/>
          <w:szCs w:val="24"/>
          <w:lang w:eastAsia="ko-KR"/>
        </w:rPr>
      </w:pPr>
      <w:r>
        <w:rPr>
          <w:color w:val="000000" w:themeColor="text1"/>
          <w:szCs w:val="24"/>
          <w:lang w:eastAsia="ko-KR"/>
        </w:rPr>
        <w:br w:type="page"/>
      </w:r>
    </w:p>
    <w:p w14:paraId="46A439E3" w14:textId="7DB24EFD" w:rsidR="00247607" w:rsidRPr="00660CB4" w:rsidRDefault="001B59A1" w:rsidP="00247607">
      <w:pPr>
        <w:pStyle w:val="Heading2"/>
        <w:rPr>
          <w:b w:val="0"/>
          <w:bCs w:val="0"/>
          <w:i w:val="0"/>
          <w:lang w:eastAsia="ko-KR"/>
        </w:rPr>
      </w:pPr>
      <w:bookmarkStart w:id="0" w:name="_Ref174720472"/>
      <w:r w:rsidRPr="00660CB4">
        <w:lastRenderedPageBreak/>
        <w:t>Th</w:t>
      </w:r>
      <w:bookmarkEnd w:id="0"/>
      <w:r w:rsidR="00660CB4" w:rsidRPr="00660CB4">
        <w:t xml:space="preserve">e </w:t>
      </w:r>
      <w:r w:rsidR="00660CB4">
        <w:t>installation work done with this tooling is in a crowded environment, at a height of about 5m off the floor. When parts are lifted, workers will attach the parts to existing structures. Can you provide a solution th</w:t>
      </w:r>
      <w:r w:rsidR="00E37EF6">
        <w:t>at allows, parts, lifting equipment and workers (2 persons) to be at the required location simultaneously?</w:t>
      </w:r>
    </w:p>
    <w:p w14:paraId="78C7C489" w14:textId="77777777" w:rsidR="00B80DFF" w:rsidRDefault="00B80DFF" w:rsidP="00247607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5E6612DA" w14:textId="4E60F5F0" w:rsidR="00247607" w:rsidRPr="007A725F" w:rsidRDefault="00247607" w:rsidP="0024760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0CEE1508" w14:textId="77777777" w:rsidR="00247607" w:rsidRPr="007A725F" w:rsidRDefault="00247607" w:rsidP="0024760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24A99399" w14:textId="77777777" w:rsidR="00247607" w:rsidRPr="007A725F" w:rsidRDefault="00247607" w:rsidP="0024760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Pr="007A725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A725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7A725F">
        <w:rPr>
          <w:rFonts w:asciiTheme="minorHAnsi" w:hAnsiTheme="minorHAnsi" w:cstheme="minorHAnsi"/>
          <w:szCs w:val="24"/>
        </w:rPr>
        <w:fldChar w:fldCharType="end"/>
      </w:r>
    </w:p>
    <w:p w14:paraId="0C908E31" w14:textId="6BC96464" w:rsidR="00F130C2" w:rsidRDefault="00247607" w:rsidP="0024760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provide </w:t>
      </w:r>
      <w:r w:rsidR="00E37EF6">
        <w:rPr>
          <w:color w:val="000000" w:themeColor="text1"/>
          <w:szCs w:val="24"/>
          <w:lang w:eastAsia="ko-KR"/>
        </w:rPr>
        <w:t>a brief description or sketch of possible solutions</w:t>
      </w:r>
      <w:r>
        <w:rPr>
          <w:rFonts w:hint="eastAsia"/>
          <w:color w:val="000000" w:themeColor="text1"/>
          <w:szCs w:val="24"/>
          <w:lang w:eastAsia="ko-KR"/>
        </w:rPr>
        <w:t xml:space="preserve">: </w:t>
      </w:r>
    </w:p>
    <w:p w14:paraId="4386D9DF" w14:textId="77777777" w:rsidR="00F130C2" w:rsidRDefault="00F130C2">
      <w:pPr>
        <w:rPr>
          <w:color w:val="000000" w:themeColor="text1"/>
          <w:szCs w:val="24"/>
          <w:lang w:eastAsia="ko-KR"/>
        </w:rPr>
      </w:pPr>
      <w:r>
        <w:rPr>
          <w:color w:val="000000" w:themeColor="text1"/>
          <w:szCs w:val="24"/>
          <w:lang w:eastAsia="ko-KR"/>
        </w:rPr>
        <w:br w:type="page"/>
      </w:r>
    </w:p>
    <w:p w14:paraId="572724B2" w14:textId="616B756C" w:rsidR="001A5F30" w:rsidRPr="00660CB4" w:rsidRDefault="001A5F30" w:rsidP="001A5F30">
      <w:pPr>
        <w:pStyle w:val="Heading2"/>
        <w:rPr>
          <w:b w:val="0"/>
          <w:bCs w:val="0"/>
          <w:i w:val="0"/>
          <w:lang w:eastAsia="ko-KR"/>
        </w:rPr>
      </w:pPr>
      <w:r>
        <w:lastRenderedPageBreak/>
        <w:t>It is assumed that this tooling will consist of standard purchased equipment with some customization. Do you have experience with such integration and customization work, including any recertification and requalification required?</w:t>
      </w:r>
    </w:p>
    <w:p w14:paraId="13B7AAC4" w14:textId="77777777" w:rsidR="001A5F30" w:rsidRDefault="001A5F30" w:rsidP="001A5F30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081EDC7A" w14:textId="77777777" w:rsidR="001A5F30" w:rsidRPr="007A725F" w:rsidRDefault="001A5F30" w:rsidP="001A5F30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22FCDB6F" w14:textId="77777777" w:rsidR="001A5F30" w:rsidRPr="007A725F" w:rsidRDefault="001A5F30" w:rsidP="001A5F30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597B041E" w14:textId="77777777" w:rsidR="001A5F30" w:rsidRPr="007A725F" w:rsidRDefault="001A5F30" w:rsidP="001A5F30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Pr="007A725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A725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7A725F">
        <w:rPr>
          <w:rFonts w:asciiTheme="minorHAnsi" w:hAnsiTheme="minorHAnsi" w:cstheme="minorHAnsi"/>
          <w:szCs w:val="24"/>
        </w:rPr>
        <w:fldChar w:fldCharType="end"/>
      </w:r>
    </w:p>
    <w:p w14:paraId="17297122" w14:textId="042E8FF1" w:rsidR="001A5F30" w:rsidRDefault="001A5F30" w:rsidP="00E67E09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provide </w:t>
      </w:r>
      <w:r>
        <w:rPr>
          <w:color w:val="000000" w:themeColor="text1"/>
          <w:szCs w:val="24"/>
          <w:lang w:eastAsia="ko-KR"/>
        </w:rPr>
        <w:t>examples of such experience, or examples of standard equipment that can meet the requirements without customization</w:t>
      </w:r>
      <w:r>
        <w:rPr>
          <w:rFonts w:hint="eastAsia"/>
          <w:color w:val="000000" w:themeColor="text1"/>
          <w:szCs w:val="24"/>
          <w:lang w:eastAsia="ko-KR"/>
        </w:rPr>
        <w:t xml:space="preserve">: </w:t>
      </w:r>
    </w:p>
    <w:p w14:paraId="126D03AD" w14:textId="77777777" w:rsidR="00E67E09" w:rsidRDefault="00E67E09" w:rsidP="00E67E09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</w:p>
    <w:p w14:paraId="66813C5D" w14:textId="77777777" w:rsidR="00E67E09" w:rsidRDefault="00E67E09" w:rsidP="00E67E09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</w:p>
    <w:p w14:paraId="0C70FDC2" w14:textId="64EC66CB" w:rsidR="000E7EC7" w:rsidRPr="00E37EF6" w:rsidRDefault="000E7EC7" w:rsidP="000E7EC7">
      <w:pPr>
        <w:pStyle w:val="Heading2"/>
        <w:rPr>
          <w:rFonts w:eastAsiaTheme="minorEastAsia"/>
          <w:lang w:eastAsia="ko-KR"/>
        </w:rPr>
      </w:pPr>
      <w:r w:rsidRPr="00E37EF6">
        <w:rPr>
          <w:rFonts w:eastAsiaTheme="minorEastAsia" w:hint="eastAsia"/>
          <w:lang w:eastAsia="ko-KR"/>
        </w:rPr>
        <w:t xml:space="preserve">Do you </w:t>
      </w:r>
      <w:r w:rsidR="00F130C2" w:rsidRPr="00E37EF6">
        <w:rPr>
          <w:rFonts w:eastAsiaTheme="minorEastAsia"/>
          <w:lang w:eastAsia="ko-KR"/>
        </w:rPr>
        <w:t>have experience</w:t>
      </w:r>
      <w:r w:rsidR="001125DF" w:rsidRPr="00E37EF6">
        <w:rPr>
          <w:rFonts w:eastAsiaTheme="minorEastAsia"/>
          <w:lang w:eastAsia="ko-KR"/>
        </w:rPr>
        <w:t xml:space="preserve"> </w:t>
      </w:r>
      <w:r w:rsidR="00E37EF6" w:rsidRPr="00E37EF6">
        <w:rPr>
          <w:rFonts w:eastAsiaTheme="minorEastAsia"/>
          <w:lang w:eastAsia="ko-KR"/>
        </w:rPr>
        <w:t>in</w:t>
      </w:r>
      <w:r w:rsidR="009D32BF" w:rsidRPr="00E37EF6">
        <w:rPr>
          <w:rFonts w:eastAsiaTheme="minorEastAsia" w:hint="eastAsia"/>
          <w:lang w:eastAsia="ko-KR"/>
        </w:rPr>
        <w:t xml:space="preserve"> French</w:t>
      </w:r>
      <w:r w:rsidR="00E37EF6" w:rsidRPr="00E37EF6">
        <w:rPr>
          <w:rFonts w:eastAsiaTheme="minorEastAsia"/>
          <w:lang w:eastAsia="ko-KR"/>
        </w:rPr>
        <w:t xml:space="preserve"> health and safety</w:t>
      </w:r>
      <w:r w:rsidR="00B2162C" w:rsidRPr="00E37EF6">
        <w:rPr>
          <w:rFonts w:eastAsiaTheme="minorEastAsia" w:hint="eastAsia"/>
          <w:lang w:eastAsia="ko-KR"/>
        </w:rPr>
        <w:t xml:space="preserve"> regulation</w:t>
      </w:r>
      <w:r w:rsidR="00E37EF6" w:rsidRPr="00E37EF6">
        <w:rPr>
          <w:rFonts w:eastAsiaTheme="minorEastAsia"/>
          <w:lang w:eastAsia="ko-KR"/>
        </w:rPr>
        <w:t>s and CE Marking</w:t>
      </w:r>
      <w:r w:rsidR="00B2162C" w:rsidRPr="00E37EF6">
        <w:rPr>
          <w:rFonts w:eastAsiaTheme="minorEastAsia" w:hint="eastAsia"/>
          <w:lang w:eastAsia="ko-KR"/>
        </w:rPr>
        <w:t xml:space="preserve">? </w:t>
      </w:r>
    </w:p>
    <w:p w14:paraId="035D15F2" w14:textId="77777777" w:rsidR="00B80DFF" w:rsidRDefault="00B80DFF" w:rsidP="000E7EC7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65C3A3C9" w14:textId="228FD7F8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1D6F4B96" w14:textId="77777777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51B36CBE" w14:textId="77777777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Pr="007A725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A725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7A725F">
        <w:rPr>
          <w:rFonts w:asciiTheme="minorHAnsi" w:hAnsiTheme="minorHAnsi" w:cstheme="minorHAnsi"/>
          <w:szCs w:val="24"/>
        </w:rPr>
        <w:fldChar w:fldCharType="end"/>
      </w:r>
    </w:p>
    <w:p w14:paraId="4AA6DAEE" w14:textId="77777777" w:rsidR="00F130C2" w:rsidRDefault="000E7EC7" w:rsidP="000E7EC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</w:t>
      </w:r>
      <w:r w:rsidR="00B2162C">
        <w:rPr>
          <w:rFonts w:hint="eastAsia"/>
          <w:color w:val="000000" w:themeColor="text1"/>
          <w:szCs w:val="24"/>
          <w:lang w:eastAsia="ko-KR"/>
        </w:rPr>
        <w:t>specify</w:t>
      </w:r>
      <w:r w:rsidRPr="00211C89">
        <w:rPr>
          <w:color w:val="000000" w:themeColor="text1"/>
          <w:szCs w:val="24"/>
          <w:lang w:eastAsia="en-GB"/>
        </w:rPr>
        <w:t xml:space="preserve"> </w:t>
      </w:r>
      <w:r w:rsidR="00F130C2">
        <w:rPr>
          <w:color w:val="000000" w:themeColor="text1"/>
          <w:szCs w:val="24"/>
          <w:lang w:eastAsia="ko-KR"/>
        </w:rPr>
        <w:t>your experience</w:t>
      </w:r>
      <w:r w:rsidR="00B2162C">
        <w:rPr>
          <w:rFonts w:hint="eastAsia"/>
          <w:color w:val="000000" w:themeColor="text1"/>
          <w:szCs w:val="24"/>
          <w:lang w:eastAsia="ko-KR"/>
        </w:rPr>
        <w:t>:</w:t>
      </w:r>
    </w:p>
    <w:p w14:paraId="1C406029" w14:textId="3BFAC53E" w:rsidR="00C3192D" w:rsidRPr="00F130C2" w:rsidRDefault="00F130C2" w:rsidP="00F130C2">
      <w:pPr>
        <w:rPr>
          <w:color w:val="000000" w:themeColor="text1"/>
          <w:szCs w:val="24"/>
          <w:lang w:eastAsia="ko-KR"/>
        </w:rPr>
      </w:pPr>
      <w:r>
        <w:rPr>
          <w:color w:val="000000" w:themeColor="text1"/>
          <w:szCs w:val="24"/>
          <w:lang w:eastAsia="ko-KR"/>
        </w:rPr>
        <w:br w:type="page"/>
      </w:r>
    </w:p>
    <w:p w14:paraId="430E3E66" w14:textId="4AEF902D" w:rsidR="000E7EC7" w:rsidRPr="00B80DFF" w:rsidRDefault="00E37EF6" w:rsidP="000E7EC7">
      <w:pPr>
        <w:pStyle w:val="Heading2"/>
        <w:rPr>
          <w:rFonts w:eastAsiaTheme="minorEastAsia"/>
          <w:lang w:eastAsia="ko-KR"/>
        </w:rPr>
      </w:pPr>
      <w:r w:rsidRPr="00B80DFF">
        <w:rPr>
          <w:rFonts w:eastAsiaTheme="minorEastAsia"/>
          <w:lang w:eastAsia="ko-KR"/>
        </w:rPr>
        <w:lastRenderedPageBreak/>
        <w:t>Cost of usage</w:t>
      </w:r>
      <w:r w:rsidR="00B80DFF">
        <w:rPr>
          <w:rFonts w:eastAsiaTheme="minorEastAsia"/>
          <w:lang w:eastAsia="ko-KR"/>
        </w:rPr>
        <w:t xml:space="preserve"> – setup time, part lift time, time to move equipment between usage areas, etc. </w:t>
      </w:r>
      <w:proofErr w:type="gramStart"/>
      <w:r w:rsidR="00B80DFF">
        <w:rPr>
          <w:rFonts w:eastAsiaTheme="minorEastAsia"/>
          <w:lang w:eastAsia="ko-KR"/>
        </w:rPr>
        <w:t xml:space="preserve">– </w:t>
      </w:r>
      <w:r w:rsidRPr="00B80DFF">
        <w:rPr>
          <w:rFonts w:eastAsiaTheme="minorEastAsia"/>
          <w:lang w:eastAsia="ko-KR"/>
        </w:rPr>
        <w:t xml:space="preserve"> vs.</w:t>
      </w:r>
      <w:proofErr w:type="gramEnd"/>
      <w:r w:rsidRPr="00B80DFF">
        <w:rPr>
          <w:rFonts w:eastAsiaTheme="minorEastAsia"/>
          <w:lang w:eastAsia="ko-KR"/>
        </w:rPr>
        <w:t xml:space="preserve"> cost of equipment is an important consideration. </w:t>
      </w:r>
      <w:r w:rsidR="001A5F30">
        <w:rPr>
          <w:rFonts w:eastAsiaTheme="minorEastAsia"/>
          <w:lang w:eastAsia="ko-KR"/>
        </w:rPr>
        <w:t>Can you propose more automated solutions such as 0g arms, exoskeletons, etc.</w:t>
      </w:r>
      <w:r w:rsidR="00C33B5E" w:rsidRPr="00B80DFF">
        <w:rPr>
          <w:rFonts w:eastAsiaTheme="minorEastAsia" w:hint="eastAsia"/>
          <w:lang w:eastAsia="ko-KR"/>
        </w:rPr>
        <w:t xml:space="preserve">? </w:t>
      </w:r>
    </w:p>
    <w:p w14:paraId="76A3FA79" w14:textId="77777777" w:rsidR="00B80DFF" w:rsidRDefault="00B80DFF" w:rsidP="000E7EC7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147CA5D3" w14:textId="18E0798E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0CF2502B" w14:textId="77777777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46FA4428" w14:textId="77777777" w:rsidR="000E7EC7" w:rsidRPr="007A725F" w:rsidRDefault="000E7EC7" w:rsidP="000E7EC7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Pr="007A725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A725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7A725F">
        <w:rPr>
          <w:rFonts w:asciiTheme="minorHAnsi" w:hAnsiTheme="minorHAnsi" w:cstheme="minorHAnsi"/>
          <w:szCs w:val="24"/>
        </w:rPr>
        <w:fldChar w:fldCharType="end"/>
      </w:r>
    </w:p>
    <w:p w14:paraId="0A1597C3" w14:textId="71E787B9" w:rsidR="000E7EC7" w:rsidRPr="00C33B5E" w:rsidRDefault="000E7EC7" w:rsidP="000E7EC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</w:t>
      </w:r>
      <w:r w:rsidR="001A5F30">
        <w:rPr>
          <w:color w:val="000000" w:themeColor="text1"/>
          <w:szCs w:val="24"/>
          <w:lang w:eastAsia="ko-KR"/>
        </w:rPr>
        <w:t>provide examples of automated equipment you could propose</w:t>
      </w:r>
      <w:r w:rsidR="00C33B5E">
        <w:rPr>
          <w:rFonts w:hint="eastAsia"/>
          <w:color w:val="000000" w:themeColor="text1"/>
          <w:szCs w:val="24"/>
          <w:lang w:eastAsia="ko-KR"/>
        </w:rPr>
        <w:t xml:space="preserve">: </w:t>
      </w:r>
    </w:p>
    <w:p w14:paraId="59ED19BA" w14:textId="79B95F80" w:rsidR="00C3192D" w:rsidRPr="004619AD" w:rsidRDefault="00C3192D" w:rsidP="004619AD">
      <w:pPr>
        <w:jc w:val="both"/>
        <w:rPr>
          <w:i/>
          <w:iCs/>
          <w:szCs w:val="24"/>
          <w:lang w:eastAsia="en-GB"/>
        </w:rPr>
      </w:pPr>
    </w:p>
    <w:p w14:paraId="30710697" w14:textId="77777777" w:rsidR="00C3192D" w:rsidRPr="00C3192D" w:rsidRDefault="00C3192D" w:rsidP="00C3192D"/>
    <w:p w14:paraId="5EA23EE4" w14:textId="77777777" w:rsidR="00C3192D" w:rsidRDefault="00C3192D" w:rsidP="00C3192D"/>
    <w:p w14:paraId="50B5E8DB" w14:textId="6DB2FFD5" w:rsidR="00C3192D" w:rsidRDefault="00C3192D">
      <w:r>
        <w:br w:type="page"/>
      </w:r>
    </w:p>
    <w:p w14:paraId="1A39CCA5" w14:textId="697658D4" w:rsidR="002C7625" w:rsidRPr="003731E4" w:rsidRDefault="003731E4" w:rsidP="002C7625">
      <w:pPr>
        <w:pStyle w:val="Heading2"/>
        <w:rPr>
          <w:rFonts w:eastAsiaTheme="minorEastAsia"/>
          <w:lang w:eastAsia="ko-KR"/>
        </w:rPr>
      </w:pPr>
      <w:r w:rsidRPr="003731E4">
        <w:rPr>
          <w:rFonts w:eastAsiaTheme="minorEastAsia"/>
          <w:lang w:eastAsia="ko-KR"/>
        </w:rPr>
        <w:lastRenderedPageBreak/>
        <w:t>Can you provide, within your company or through subcontractors, structural analysis of custom or customized equipment, safety and risk assessment</w:t>
      </w:r>
      <w:r w:rsidR="006044D7" w:rsidRPr="003731E4">
        <w:rPr>
          <w:rFonts w:eastAsiaTheme="minorEastAsia" w:hint="eastAsia"/>
          <w:lang w:eastAsia="ko-KR"/>
        </w:rPr>
        <w:t xml:space="preserve">? </w:t>
      </w:r>
    </w:p>
    <w:p w14:paraId="366CA4EB" w14:textId="77777777" w:rsidR="002C7625" w:rsidRPr="002C66B6" w:rsidRDefault="002C7625" w:rsidP="002C7625">
      <w:pPr>
        <w:rPr>
          <w:lang w:eastAsia="ko-KR"/>
        </w:rPr>
      </w:pPr>
    </w:p>
    <w:p w14:paraId="00FF9016" w14:textId="77777777" w:rsidR="002C7625" w:rsidRPr="007A725F" w:rsidRDefault="002C7625" w:rsidP="002C7625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67473EC2" w14:textId="77777777" w:rsidR="002C7625" w:rsidRPr="007A725F" w:rsidRDefault="002C7625" w:rsidP="002C7625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333F7D1C" w14:textId="77777777" w:rsidR="002C7625" w:rsidRPr="007A725F" w:rsidRDefault="002C7625" w:rsidP="002C7625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Pr="007A725F">
        <w:rPr>
          <w:rFonts w:asciiTheme="minorHAnsi" w:hAnsiTheme="minorHAnsi" w:cstheme="minorHAnsi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A725F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Pr="007A725F">
        <w:rPr>
          <w:rFonts w:asciiTheme="minorHAnsi" w:hAnsiTheme="minorHAnsi" w:cstheme="minorHAnsi"/>
          <w:szCs w:val="24"/>
        </w:rPr>
        <w:fldChar w:fldCharType="end"/>
      </w:r>
    </w:p>
    <w:p w14:paraId="25AF57F1" w14:textId="3B72B6D1" w:rsidR="002C7625" w:rsidRPr="00C33B5E" w:rsidRDefault="002C7625" w:rsidP="002C7625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4"/>
          <w:lang w:eastAsia="ko-KR"/>
        </w:rPr>
      </w:pPr>
      <w:r w:rsidRPr="00211C89">
        <w:rPr>
          <w:color w:val="000000" w:themeColor="text1"/>
          <w:szCs w:val="24"/>
          <w:lang w:eastAsia="en-GB"/>
        </w:rPr>
        <w:t xml:space="preserve">Please </w:t>
      </w:r>
      <w:r>
        <w:rPr>
          <w:rFonts w:hint="eastAsia"/>
          <w:color w:val="000000" w:themeColor="text1"/>
          <w:szCs w:val="24"/>
          <w:lang w:eastAsia="ko-KR"/>
        </w:rPr>
        <w:t>specify</w:t>
      </w:r>
      <w:r w:rsidR="001125DF">
        <w:rPr>
          <w:color w:val="000000" w:themeColor="text1"/>
          <w:szCs w:val="24"/>
          <w:lang w:eastAsia="ko-KR"/>
        </w:rPr>
        <w:t xml:space="preserve"> your limitations</w:t>
      </w:r>
      <w:r>
        <w:rPr>
          <w:rFonts w:hint="eastAsia"/>
          <w:color w:val="000000" w:themeColor="text1"/>
          <w:szCs w:val="24"/>
          <w:lang w:eastAsia="ko-KR"/>
        </w:rPr>
        <w:t xml:space="preserve"> if your answer is NO: </w:t>
      </w:r>
    </w:p>
    <w:p w14:paraId="41983FFE" w14:textId="753664DC" w:rsidR="00696CD7" w:rsidRDefault="00696CD7" w:rsidP="00F400C9">
      <w:pPr>
        <w:spacing w:before="120"/>
        <w:jc w:val="both"/>
      </w:pPr>
      <w:r>
        <w:br w:type="page"/>
      </w:r>
    </w:p>
    <w:p w14:paraId="7E3A53E2" w14:textId="4728A4EA" w:rsidR="0011568C" w:rsidRPr="00B80DFF" w:rsidRDefault="0011568C" w:rsidP="0011568C">
      <w:pPr>
        <w:pStyle w:val="Heading2"/>
      </w:pPr>
      <w:r w:rsidRPr="00B80DFF">
        <w:lastRenderedPageBreak/>
        <w:t xml:space="preserve">Are you interested </w:t>
      </w:r>
      <w:r w:rsidR="001125DF" w:rsidRPr="00B80DFF">
        <w:t>in</w:t>
      </w:r>
      <w:r w:rsidRPr="00B80DFF">
        <w:t xml:space="preserve"> </w:t>
      </w:r>
      <w:r w:rsidR="00F130C2" w:rsidRPr="00B80DFF">
        <w:t>applying</w:t>
      </w:r>
      <w:r w:rsidRPr="00B80DFF">
        <w:t xml:space="preserve"> for the </w:t>
      </w:r>
      <w:r w:rsidR="0045246B" w:rsidRPr="00B80DFF">
        <w:rPr>
          <w:rFonts w:eastAsiaTheme="minorEastAsia" w:hint="eastAsia"/>
          <w:lang w:eastAsia="ko-KR"/>
        </w:rPr>
        <w:t>Tender Process</w:t>
      </w:r>
      <w:r w:rsidRPr="00B80DFF">
        <w:t xml:space="preserve"> for the procurement of th</w:t>
      </w:r>
      <w:r w:rsidR="00B80DFF">
        <w:t>is tooling</w:t>
      </w:r>
      <w:r w:rsidRPr="00B80DFF">
        <w:t xml:space="preserve">? </w:t>
      </w:r>
      <w:r w:rsidR="008C1793" w:rsidRPr="00B80DFF">
        <w:rPr>
          <w:rFonts w:eastAsiaTheme="minorEastAsia" w:hint="eastAsia"/>
          <w:lang w:eastAsia="ko-KR"/>
        </w:rPr>
        <w:t>I</w:t>
      </w:r>
      <w:r w:rsidR="00B80DFF">
        <w:rPr>
          <w:rFonts w:eastAsiaTheme="minorEastAsia"/>
          <w:lang w:eastAsia="ko-KR"/>
        </w:rPr>
        <w:t>f</w:t>
      </w:r>
      <w:r w:rsidR="008C1793" w:rsidRPr="00B80DFF">
        <w:rPr>
          <w:rFonts w:eastAsiaTheme="minorEastAsia" w:hint="eastAsia"/>
          <w:lang w:eastAsia="ko-KR"/>
        </w:rPr>
        <w:t xml:space="preserve"> yes, how much time do you need to prepare and be able to submit both technical and commercial offer</w:t>
      </w:r>
      <w:r w:rsidR="00B80DFF">
        <w:rPr>
          <w:rFonts w:eastAsiaTheme="minorEastAsia"/>
          <w:lang w:eastAsia="ko-KR"/>
        </w:rPr>
        <w:t>s</w:t>
      </w:r>
      <w:r w:rsidR="008C1793" w:rsidRPr="00B80DFF">
        <w:rPr>
          <w:rFonts w:eastAsiaTheme="minorEastAsia" w:hint="eastAsia"/>
          <w:lang w:eastAsia="ko-KR"/>
        </w:rPr>
        <w:t>?</w:t>
      </w:r>
    </w:p>
    <w:p w14:paraId="62D98184" w14:textId="77777777" w:rsidR="00B80DFF" w:rsidRDefault="00B80DFF" w:rsidP="0011568C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1EB0FF76" w14:textId="130FDE8D" w:rsidR="0011568C" w:rsidRPr="007A725F" w:rsidRDefault="0011568C" w:rsidP="0011568C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07451D2D" w14:textId="77777777" w:rsidR="0011568C" w:rsidRPr="007A725F" w:rsidRDefault="0011568C" w:rsidP="0011568C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017CE985" w14:textId="77777777" w:rsidR="0011568C" w:rsidRPr="007A725F" w:rsidRDefault="0011568C" w:rsidP="0011568C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0BB3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>
        <w:rPr>
          <w:rFonts w:asciiTheme="minorHAnsi" w:hAnsiTheme="minorHAnsi" w:cstheme="minorHAnsi"/>
          <w:szCs w:val="24"/>
        </w:rPr>
        <w:fldChar w:fldCharType="end"/>
      </w:r>
    </w:p>
    <w:p w14:paraId="30174033" w14:textId="79C4F046" w:rsidR="0011568C" w:rsidRPr="00185A21" w:rsidRDefault="0011568C" w:rsidP="0011568C">
      <w:pPr>
        <w:autoSpaceDE w:val="0"/>
        <w:autoSpaceDN w:val="0"/>
        <w:adjustRightInd w:val="0"/>
        <w:spacing w:after="0" w:line="240" w:lineRule="auto"/>
        <w:rPr>
          <w:szCs w:val="24"/>
          <w:lang w:eastAsia="ko-KR"/>
        </w:rPr>
      </w:pPr>
      <w:r>
        <w:rPr>
          <w:szCs w:val="24"/>
          <w:lang w:eastAsia="en-GB"/>
        </w:rPr>
        <w:t>P</w:t>
      </w:r>
      <w:r w:rsidRPr="00185A21">
        <w:rPr>
          <w:szCs w:val="24"/>
          <w:lang w:eastAsia="en-GB"/>
        </w:rPr>
        <w:t xml:space="preserve">lease provide </w:t>
      </w:r>
      <w:r w:rsidR="008C1793">
        <w:rPr>
          <w:rFonts w:hint="eastAsia"/>
          <w:szCs w:val="24"/>
          <w:lang w:eastAsia="ko-KR"/>
        </w:rPr>
        <w:t xml:space="preserve">your estimated time to submit the technical and commercial offer: </w:t>
      </w:r>
    </w:p>
    <w:p w14:paraId="1782566D" w14:textId="77777777" w:rsidR="0011568C" w:rsidRPr="0011568C" w:rsidRDefault="0011568C" w:rsidP="0011568C">
      <w:pPr>
        <w:autoSpaceDE w:val="0"/>
        <w:autoSpaceDN w:val="0"/>
        <w:adjustRightInd w:val="0"/>
        <w:spacing w:after="0" w:line="240" w:lineRule="auto"/>
        <w:rPr>
          <w:szCs w:val="24"/>
          <w:lang w:eastAsia="ko-KR"/>
        </w:rPr>
      </w:pPr>
    </w:p>
    <w:p w14:paraId="40A8C434" w14:textId="77777777" w:rsidR="00815A98" w:rsidRPr="00815A98" w:rsidRDefault="00815A98" w:rsidP="00815A98"/>
    <w:p w14:paraId="5D2A49A0" w14:textId="61BB04EA" w:rsidR="007D09DB" w:rsidRDefault="007D09DB" w:rsidP="007D09DB"/>
    <w:p w14:paraId="0A9038B2" w14:textId="77777777" w:rsidR="007D09DB" w:rsidRDefault="007D09DB" w:rsidP="007D09DB"/>
    <w:p w14:paraId="5C0EDBF1" w14:textId="77777777" w:rsidR="007D09DB" w:rsidRDefault="007D09DB" w:rsidP="007D09DB"/>
    <w:p w14:paraId="4F5EE5BC" w14:textId="70D67FFD" w:rsidR="00B61AAF" w:rsidRPr="0011568C" w:rsidRDefault="00B61AAF" w:rsidP="0011568C">
      <w:pPr>
        <w:rPr>
          <w:rFonts w:eastAsia="Times New Roman" w:cs="Times New Roman"/>
          <w:b/>
          <w:bCs/>
          <w:i/>
          <w:kern w:val="0"/>
          <w:sz w:val="28"/>
          <w:szCs w:val="26"/>
          <w14:ligatures w14:val="none"/>
        </w:rPr>
      </w:pPr>
    </w:p>
    <w:p w14:paraId="53DBB044" w14:textId="6250672F" w:rsidR="00B61AAF" w:rsidRDefault="00B61AAF">
      <w:r>
        <w:br w:type="page"/>
      </w:r>
    </w:p>
    <w:p w14:paraId="651E1240" w14:textId="095A0D17" w:rsidR="005D72E6" w:rsidRPr="00B80DFF" w:rsidRDefault="00635A8D" w:rsidP="005D72E6">
      <w:pPr>
        <w:pStyle w:val="Heading2"/>
        <w:spacing w:line="240" w:lineRule="auto"/>
        <w:ind w:left="567" w:hanging="567"/>
        <w:rPr>
          <w:rFonts w:asciiTheme="minorHAnsi" w:hAnsiTheme="minorHAnsi" w:cstheme="minorHAnsi"/>
          <w:b w:val="0"/>
          <w:szCs w:val="24"/>
        </w:rPr>
      </w:pPr>
      <w:r w:rsidRPr="00B80DFF">
        <w:lastRenderedPageBreak/>
        <w:t>Do you wish to communicate any point</w:t>
      </w:r>
      <w:r w:rsidR="00991354" w:rsidRPr="00B80DFF">
        <w:t>s</w:t>
      </w:r>
      <w:r w:rsidRPr="00B80DFF">
        <w:t xml:space="preserve"> of concern or would like to add anything </w:t>
      </w:r>
      <w:r w:rsidR="00991354" w:rsidRPr="00B80DFF">
        <w:t>over and above the</w:t>
      </w:r>
      <w:r w:rsidRPr="00B80DFF">
        <w:t xml:space="preserve"> answers previously provided? </w:t>
      </w:r>
    </w:p>
    <w:p w14:paraId="40CCFCED" w14:textId="77777777" w:rsidR="00B80DFF" w:rsidRDefault="00B80DFF" w:rsidP="005D72E6">
      <w:pPr>
        <w:spacing w:line="240" w:lineRule="auto"/>
        <w:ind w:firstLine="160"/>
        <w:rPr>
          <w:rFonts w:eastAsia="Times New Roman"/>
          <w:b/>
          <w:bCs/>
          <w:i/>
          <w:szCs w:val="24"/>
        </w:rPr>
      </w:pPr>
    </w:p>
    <w:p w14:paraId="5EB4EE1D" w14:textId="6C4C28FA" w:rsidR="005D72E6" w:rsidRPr="007A725F" w:rsidRDefault="005D72E6" w:rsidP="005D72E6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>YES</w:t>
      </w:r>
      <w:r w:rsidRPr="007A725F">
        <w:rPr>
          <w:rFonts w:asciiTheme="minorHAnsi" w:hAnsiTheme="minorHAnsi" w:cstheme="minorHAnsi"/>
          <w:b/>
          <w:szCs w:val="24"/>
        </w:rPr>
        <w:t xml:space="preserve">   </w:t>
      </w:r>
      <w:r w:rsidR="00A1518D"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518D" w:rsidRPr="00A1518D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="00A1518D">
        <w:rPr>
          <w:rFonts w:asciiTheme="minorHAnsi" w:hAnsiTheme="minorHAnsi" w:cstheme="minorHAnsi"/>
          <w:szCs w:val="24"/>
        </w:rPr>
        <w:fldChar w:fldCharType="end"/>
      </w:r>
      <w:r w:rsidRPr="007A725F">
        <w:rPr>
          <w:rFonts w:asciiTheme="minorHAnsi" w:hAnsiTheme="minorHAnsi" w:cstheme="minorHAnsi"/>
          <w:b/>
          <w:szCs w:val="24"/>
        </w:rPr>
        <w:tab/>
      </w:r>
    </w:p>
    <w:p w14:paraId="5E1FC8AB" w14:textId="77777777" w:rsidR="005D72E6" w:rsidRPr="007A725F" w:rsidRDefault="005D72E6" w:rsidP="005D72E6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</w:p>
    <w:p w14:paraId="046224D0" w14:textId="05683EF6" w:rsidR="005D72E6" w:rsidRPr="007A725F" w:rsidRDefault="005D72E6" w:rsidP="005D72E6">
      <w:pPr>
        <w:spacing w:line="240" w:lineRule="auto"/>
        <w:ind w:firstLine="160"/>
        <w:rPr>
          <w:rFonts w:asciiTheme="minorHAnsi" w:hAnsiTheme="minorHAnsi" w:cstheme="minorHAnsi"/>
          <w:b/>
          <w:szCs w:val="24"/>
        </w:rPr>
      </w:pPr>
      <w:r w:rsidRPr="007A725F">
        <w:rPr>
          <w:rFonts w:eastAsia="Times New Roman"/>
          <w:b/>
          <w:bCs/>
          <w:i/>
          <w:szCs w:val="24"/>
        </w:rPr>
        <w:t xml:space="preserve">NO   </w:t>
      </w:r>
      <w:r w:rsidRPr="007A725F">
        <w:rPr>
          <w:rFonts w:asciiTheme="minorHAnsi" w:hAnsiTheme="minorHAnsi" w:cstheme="minorHAnsi"/>
          <w:b/>
          <w:szCs w:val="24"/>
        </w:rPr>
        <w:t xml:space="preserve"> </w:t>
      </w:r>
      <w:r w:rsidR="0076435C">
        <w:rPr>
          <w:rFonts w:asciiTheme="minorHAnsi" w:hAnsiTheme="minorHAnsi" w:cstheme="minorHAns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6435C">
        <w:rPr>
          <w:rFonts w:asciiTheme="minorHAnsi" w:hAnsiTheme="minorHAnsi" w:cstheme="minorHAnsi"/>
          <w:szCs w:val="24"/>
        </w:rPr>
        <w:instrText xml:space="preserve"> FORMCHECKBOX </w:instrText>
      </w:r>
      <w:r w:rsidR="00E67E09">
        <w:rPr>
          <w:rFonts w:asciiTheme="minorHAnsi" w:hAnsiTheme="minorHAnsi" w:cstheme="minorHAnsi"/>
          <w:szCs w:val="24"/>
        </w:rPr>
      </w:r>
      <w:r w:rsidR="00E67E09">
        <w:rPr>
          <w:rFonts w:asciiTheme="minorHAnsi" w:hAnsiTheme="minorHAnsi" w:cstheme="minorHAnsi"/>
          <w:szCs w:val="24"/>
        </w:rPr>
        <w:fldChar w:fldCharType="separate"/>
      </w:r>
      <w:r w:rsidR="0076435C">
        <w:rPr>
          <w:rFonts w:asciiTheme="minorHAnsi" w:hAnsiTheme="minorHAnsi" w:cstheme="minorHAnsi"/>
          <w:szCs w:val="24"/>
        </w:rPr>
        <w:fldChar w:fldCharType="end"/>
      </w:r>
    </w:p>
    <w:p w14:paraId="1162C9FD" w14:textId="283BE963" w:rsidR="00635A8D" w:rsidRPr="00185A21" w:rsidRDefault="00635A8D" w:rsidP="00635A8D">
      <w:pPr>
        <w:autoSpaceDE w:val="0"/>
        <w:autoSpaceDN w:val="0"/>
        <w:adjustRightInd w:val="0"/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P</w:t>
      </w:r>
      <w:r w:rsidRPr="00185A21">
        <w:rPr>
          <w:szCs w:val="24"/>
          <w:lang w:eastAsia="en-GB"/>
        </w:rPr>
        <w:t xml:space="preserve">lease provide a brief </w:t>
      </w:r>
      <w:r>
        <w:rPr>
          <w:szCs w:val="24"/>
          <w:lang w:eastAsia="en-GB"/>
        </w:rPr>
        <w:t>answer if deemed needed</w:t>
      </w:r>
      <w:r w:rsidRPr="00185A21">
        <w:rPr>
          <w:szCs w:val="24"/>
          <w:lang w:eastAsia="en-GB"/>
        </w:rPr>
        <w:t>:</w:t>
      </w:r>
    </w:p>
    <w:p w14:paraId="3A6F956F" w14:textId="40DC8527" w:rsidR="00635A8D" w:rsidRPr="00185A21" w:rsidRDefault="00635A8D" w:rsidP="00635A8D">
      <w:pPr>
        <w:rPr>
          <w:szCs w:val="24"/>
        </w:rPr>
      </w:pPr>
    </w:p>
    <w:sectPr w:rsidR="00635A8D" w:rsidRPr="00185A2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218E4" w14:textId="77777777" w:rsidR="004F0AC8" w:rsidRDefault="004F0AC8" w:rsidP="00C3192D">
      <w:pPr>
        <w:spacing w:after="0" w:line="240" w:lineRule="auto"/>
      </w:pPr>
      <w:r>
        <w:separator/>
      </w:r>
    </w:p>
  </w:endnote>
  <w:endnote w:type="continuationSeparator" w:id="0">
    <w:p w14:paraId="03776F0E" w14:textId="77777777" w:rsidR="004F0AC8" w:rsidRDefault="004F0AC8" w:rsidP="00C3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A44B" w14:textId="77777777" w:rsidR="004F0AC8" w:rsidRDefault="004F0AC8" w:rsidP="00C3192D">
      <w:pPr>
        <w:spacing w:after="0" w:line="240" w:lineRule="auto"/>
      </w:pPr>
      <w:r>
        <w:separator/>
      </w:r>
    </w:p>
  </w:footnote>
  <w:footnote w:type="continuationSeparator" w:id="0">
    <w:p w14:paraId="489E8321" w14:textId="77777777" w:rsidR="004F0AC8" w:rsidRDefault="004F0AC8" w:rsidP="00C31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F435A"/>
    <w:multiLevelType w:val="hybridMultilevel"/>
    <w:tmpl w:val="77986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A200F"/>
    <w:multiLevelType w:val="hybridMultilevel"/>
    <w:tmpl w:val="79F6725A"/>
    <w:lvl w:ilvl="0" w:tplc="D3BA385C"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5A802ACD"/>
    <w:multiLevelType w:val="multilevel"/>
    <w:tmpl w:val="3A98310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sz w:val="24"/>
      </w:rPr>
    </w:lvl>
    <w:lvl w:ilvl="2">
      <w:start w:val="1"/>
      <w:numFmt w:val="decimal"/>
      <w:pStyle w:val="Heading3"/>
      <w:lvlText w:val="%3."/>
      <w:lvlJc w:val="left"/>
      <w:pPr>
        <w:ind w:left="360" w:hanging="36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7A8698E"/>
    <w:multiLevelType w:val="hybridMultilevel"/>
    <w:tmpl w:val="98404A88"/>
    <w:lvl w:ilvl="0" w:tplc="08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 w16cid:durableId="1580745676">
    <w:abstractNumId w:val="0"/>
  </w:num>
  <w:num w:numId="2" w16cid:durableId="912011530">
    <w:abstractNumId w:val="2"/>
  </w:num>
  <w:num w:numId="3" w16cid:durableId="1264607537">
    <w:abstractNumId w:val="1"/>
  </w:num>
  <w:num w:numId="4" w16cid:durableId="1735809345">
    <w:abstractNumId w:val="3"/>
  </w:num>
  <w:num w:numId="5" w16cid:durableId="1628391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FC"/>
    <w:rsid w:val="000126CD"/>
    <w:rsid w:val="0003469B"/>
    <w:rsid w:val="00037AB2"/>
    <w:rsid w:val="00072710"/>
    <w:rsid w:val="000B05BB"/>
    <w:rsid w:val="000B1963"/>
    <w:rsid w:val="000E7EC7"/>
    <w:rsid w:val="00110513"/>
    <w:rsid w:val="001125DF"/>
    <w:rsid w:val="0011568C"/>
    <w:rsid w:val="001168E7"/>
    <w:rsid w:val="0013610F"/>
    <w:rsid w:val="00147C0E"/>
    <w:rsid w:val="00163E75"/>
    <w:rsid w:val="00177C77"/>
    <w:rsid w:val="00184026"/>
    <w:rsid w:val="001A5F30"/>
    <w:rsid w:val="001B59A1"/>
    <w:rsid w:val="001C2CD1"/>
    <w:rsid w:val="001D43E5"/>
    <w:rsid w:val="001F12F8"/>
    <w:rsid w:val="00211C89"/>
    <w:rsid w:val="00244388"/>
    <w:rsid w:val="00247607"/>
    <w:rsid w:val="0026380C"/>
    <w:rsid w:val="00270B59"/>
    <w:rsid w:val="00281196"/>
    <w:rsid w:val="00296668"/>
    <w:rsid w:val="002C66B6"/>
    <w:rsid w:val="002C7625"/>
    <w:rsid w:val="003034F9"/>
    <w:rsid w:val="00311EA4"/>
    <w:rsid w:val="0032511C"/>
    <w:rsid w:val="0032615B"/>
    <w:rsid w:val="003279F9"/>
    <w:rsid w:val="00331BF9"/>
    <w:rsid w:val="003378FA"/>
    <w:rsid w:val="003444CA"/>
    <w:rsid w:val="0034599F"/>
    <w:rsid w:val="00355A3E"/>
    <w:rsid w:val="00361E3B"/>
    <w:rsid w:val="00362100"/>
    <w:rsid w:val="00366619"/>
    <w:rsid w:val="0037197F"/>
    <w:rsid w:val="003731E4"/>
    <w:rsid w:val="0039534A"/>
    <w:rsid w:val="003B412F"/>
    <w:rsid w:val="003B59EA"/>
    <w:rsid w:val="003D45A9"/>
    <w:rsid w:val="0042010A"/>
    <w:rsid w:val="00432784"/>
    <w:rsid w:val="00444D9E"/>
    <w:rsid w:val="0045246B"/>
    <w:rsid w:val="004619AD"/>
    <w:rsid w:val="00496505"/>
    <w:rsid w:val="004B1202"/>
    <w:rsid w:val="004C63F3"/>
    <w:rsid w:val="004D314E"/>
    <w:rsid w:val="004E5A14"/>
    <w:rsid w:val="004E5A9F"/>
    <w:rsid w:val="004E6204"/>
    <w:rsid w:val="004E7F73"/>
    <w:rsid w:val="004F0AC8"/>
    <w:rsid w:val="004F19B9"/>
    <w:rsid w:val="005032F9"/>
    <w:rsid w:val="005111D1"/>
    <w:rsid w:val="00513803"/>
    <w:rsid w:val="005138C2"/>
    <w:rsid w:val="00536805"/>
    <w:rsid w:val="005515D1"/>
    <w:rsid w:val="005643E9"/>
    <w:rsid w:val="005725AE"/>
    <w:rsid w:val="00575B45"/>
    <w:rsid w:val="00591BEF"/>
    <w:rsid w:val="005920BA"/>
    <w:rsid w:val="00594BB1"/>
    <w:rsid w:val="00595A75"/>
    <w:rsid w:val="005D72E6"/>
    <w:rsid w:val="005E052F"/>
    <w:rsid w:val="005E4718"/>
    <w:rsid w:val="006044D7"/>
    <w:rsid w:val="00605C2C"/>
    <w:rsid w:val="00615119"/>
    <w:rsid w:val="00615774"/>
    <w:rsid w:val="006201E5"/>
    <w:rsid w:val="00635A8D"/>
    <w:rsid w:val="00635BC3"/>
    <w:rsid w:val="0064522C"/>
    <w:rsid w:val="00657D0B"/>
    <w:rsid w:val="00660CB4"/>
    <w:rsid w:val="00665C00"/>
    <w:rsid w:val="00672B2E"/>
    <w:rsid w:val="00680C1F"/>
    <w:rsid w:val="00696CD7"/>
    <w:rsid w:val="006A573D"/>
    <w:rsid w:val="006C0EBB"/>
    <w:rsid w:val="006D1C60"/>
    <w:rsid w:val="006E0915"/>
    <w:rsid w:val="006E1129"/>
    <w:rsid w:val="006E4D49"/>
    <w:rsid w:val="00743165"/>
    <w:rsid w:val="0074422D"/>
    <w:rsid w:val="0076435C"/>
    <w:rsid w:val="00796D49"/>
    <w:rsid w:val="007A077D"/>
    <w:rsid w:val="007B1EE6"/>
    <w:rsid w:val="007C4FA3"/>
    <w:rsid w:val="007D09DB"/>
    <w:rsid w:val="007D765A"/>
    <w:rsid w:val="007E5EA9"/>
    <w:rsid w:val="007F61DD"/>
    <w:rsid w:val="00814C87"/>
    <w:rsid w:val="00815A98"/>
    <w:rsid w:val="00831488"/>
    <w:rsid w:val="00843589"/>
    <w:rsid w:val="00854DC8"/>
    <w:rsid w:val="00860419"/>
    <w:rsid w:val="00892134"/>
    <w:rsid w:val="008C1793"/>
    <w:rsid w:val="008C79BD"/>
    <w:rsid w:val="008D7A9E"/>
    <w:rsid w:val="00900424"/>
    <w:rsid w:val="00905EFF"/>
    <w:rsid w:val="00954358"/>
    <w:rsid w:val="009730D9"/>
    <w:rsid w:val="009746FA"/>
    <w:rsid w:val="00991354"/>
    <w:rsid w:val="009B23FA"/>
    <w:rsid w:val="009D32BF"/>
    <w:rsid w:val="00A1518D"/>
    <w:rsid w:val="00A242A6"/>
    <w:rsid w:val="00A56404"/>
    <w:rsid w:val="00A65B42"/>
    <w:rsid w:val="00A949AA"/>
    <w:rsid w:val="00AB58F5"/>
    <w:rsid w:val="00AC2970"/>
    <w:rsid w:val="00AF2149"/>
    <w:rsid w:val="00B0103A"/>
    <w:rsid w:val="00B2162C"/>
    <w:rsid w:val="00B473EA"/>
    <w:rsid w:val="00B54867"/>
    <w:rsid w:val="00B61AAF"/>
    <w:rsid w:val="00B80DFF"/>
    <w:rsid w:val="00BC5508"/>
    <w:rsid w:val="00BD053E"/>
    <w:rsid w:val="00BE2930"/>
    <w:rsid w:val="00BF03AB"/>
    <w:rsid w:val="00C206B3"/>
    <w:rsid w:val="00C23604"/>
    <w:rsid w:val="00C3192D"/>
    <w:rsid w:val="00C33B5E"/>
    <w:rsid w:val="00C40E1A"/>
    <w:rsid w:val="00C74D0C"/>
    <w:rsid w:val="00C80FA7"/>
    <w:rsid w:val="00C90BB3"/>
    <w:rsid w:val="00CD67FC"/>
    <w:rsid w:val="00CE637A"/>
    <w:rsid w:val="00CF0079"/>
    <w:rsid w:val="00D1406F"/>
    <w:rsid w:val="00D214E3"/>
    <w:rsid w:val="00D25501"/>
    <w:rsid w:val="00D412A5"/>
    <w:rsid w:val="00D60993"/>
    <w:rsid w:val="00D71394"/>
    <w:rsid w:val="00DA0A04"/>
    <w:rsid w:val="00DA4254"/>
    <w:rsid w:val="00DB2487"/>
    <w:rsid w:val="00DC1236"/>
    <w:rsid w:val="00DC56C6"/>
    <w:rsid w:val="00DE50EB"/>
    <w:rsid w:val="00DE54C3"/>
    <w:rsid w:val="00DE54EC"/>
    <w:rsid w:val="00DF61D7"/>
    <w:rsid w:val="00DF6FB6"/>
    <w:rsid w:val="00E15164"/>
    <w:rsid w:val="00E223A8"/>
    <w:rsid w:val="00E23AFE"/>
    <w:rsid w:val="00E329AA"/>
    <w:rsid w:val="00E37EF6"/>
    <w:rsid w:val="00E67E09"/>
    <w:rsid w:val="00E82DA1"/>
    <w:rsid w:val="00E87127"/>
    <w:rsid w:val="00E93F45"/>
    <w:rsid w:val="00E964E7"/>
    <w:rsid w:val="00EA5E81"/>
    <w:rsid w:val="00EC0C0E"/>
    <w:rsid w:val="00F130C2"/>
    <w:rsid w:val="00F1594F"/>
    <w:rsid w:val="00F16C81"/>
    <w:rsid w:val="00F22E8D"/>
    <w:rsid w:val="00F31136"/>
    <w:rsid w:val="00F31DB3"/>
    <w:rsid w:val="00F33CED"/>
    <w:rsid w:val="00F373CE"/>
    <w:rsid w:val="00F400C9"/>
    <w:rsid w:val="00F42F1E"/>
    <w:rsid w:val="00F6449E"/>
    <w:rsid w:val="00F964D6"/>
    <w:rsid w:val="00FB4BB6"/>
    <w:rsid w:val="00FD1714"/>
    <w:rsid w:val="00FF0538"/>
    <w:rsid w:val="00FF38F9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0BBF7"/>
  <w15:chartTrackingRefBased/>
  <w15:docId w15:val="{70B9661C-3F34-4E55-99A5-E8033F25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E6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DA1"/>
    <w:pPr>
      <w:keepNext/>
      <w:keepLines/>
      <w:numPr>
        <w:numId w:val="2"/>
      </w:numPr>
      <w:spacing w:before="240" w:after="120" w:line="276" w:lineRule="auto"/>
      <w:jc w:val="both"/>
      <w:outlineLvl w:val="0"/>
    </w:pPr>
    <w:rPr>
      <w:rFonts w:eastAsia="Times New Roman" w:cs="Times New Roman"/>
      <w:b/>
      <w:bCs/>
      <w:color w:val="0070C0"/>
      <w:kern w:val="0"/>
      <w:sz w:val="28"/>
      <w:szCs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DA1"/>
    <w:pPr>
      <w:keepNext/>
      <w:keepLines/>
      <w:numPr>
        <w:ilvl w:val="1"/>
        <w:numId w:val="2"/>
      </w:numPr>
      <w:tabs>
        <w:tab w:val="left" w:pos="1134"/>
      </w:tabs>
      <w:spacing w:before="240" w:after="120" w:line="276" w:lineRule="auto"/>
      <w:jc w:val="both"/>
      <w:outlineLvl w:val="1"/>
    </w:pPr>
    <w:rPr>
      <w:rFonts w:eastAsia="Times New Roman" w:cs="Times New Roman"/>
      <w:b/>
      <w:bCs/>
      <w:i/>
      <w:kern w:val="0"/>
      <w:sz w:val="28"/>
      <w:szCs w:val="26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2DA1"/>
    <w:pPr>
      <w:keepNext/>
      <w:keepLines/>
      <w:numPr>
        <w:ilvl w:val="2"/>
        <w:numId w:val="2"/>
      </w:numPr>
      <w:tabs>
        <w:tab w:val="left" w:pos="1134"/>
      </w:tabs>
      <w:spacing w:before="240" w:after="120" w:line="240" w:lineRule="auto"/>
      <w:jc w:val="both"/>
      <w:outlineLvl w:val="2"/>
    </w:pPr>
    <w:rPr>
      <w:rFonts w:eastAsia="Times New Roman" w:cs="Times New Roman"/>
      <w:bCs/>
      <w:i/>
      <w:kern w:val="0"/>
      <w:sz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82DA1"/>
    <w:pPr>
      <w:keepNext/>
      <w:keepLines/>
      <w:numPr>
        <w:ilvl w:val="3"/>
        <w:numId w:val="2"/>
      </w:numPr>
      <w:spacing w:before="200" w:after="60" w:line="276" w:lineRule="auto"/>
      <w:jc w:val="both"/>
      <w:outlineLvl w:val="3"/>
    </w:pPr>
    <w:rPr>
      <w:rFonts w:eastAsia="Times New Roman" w:cs="Times New Roman"/>
      <w:b/>
      <w:bCs/>
      <w:i/>
      <w:iCs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82DA1"/>
    <w:pPr>
      <w:keepNext/>
      <w:keepLines/>
      <w:numPr>
        <w:ilvl w:val="4"/>
        <w:numId w:val="2"/>
      </w:numPr>
      <w:spacing w:before="200" w:after="60" w:line="276" w:lineRule="auto"/>
      <w:jc w:val="both"/>
      <w:outlineLvl w:val="4"/>
    </w:pPr>
    <w:rPr>
      <w:rFonts w:eastAsia="Times New Roman" w:cs="Times New Roman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82DA1"/>
    <w:pPr>
      <w:keepNext/>
      <w:keepLines/>
      <w:numPr>
        <w:ilvl w:val="5"/>
        <w:numId w:val="2"/>
      </w:numPr>
      <w:spacing w:before="200" w:after="60" w:line="276" w:lineRule="auto"/>
      <w:jc w:val="both"/>
      <w:outlineLvl w:val="5"/>
    </w:pPr>
    <w:rPr>
      <w:rFonts w:eastAsia="Times New Roman" w:cs="Times New Roman"/>
      <w:i/>
      <w:iCs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82DA1"/>
    <w:pPr>
      <w:keepNext/>
      <w:keepLines/>
      <w:numPr>
        <w:ilvl w:val="6"/>
        <w:numId w:val="2"/>
      </w:numPr>
      <w:spacing w:before="200" w:after="60" w:line="276" w:lineRule="auto"/>
      <w:jc w:val="both"/>
      <w:outlineLvl w:val="6"/>
    </w:pPr>
    <w:rPr>
      <w:rFonts w:eastAsia="Times New Roman" w:cs="Times New Roman"/>
      <w:i/>
      <w:iCs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DA1"/>
    <w:pPr>
      <w:keepNext/>
      <w:keepLines/>
      <w:numPr>
        <w:ilvl w:val="7"/>
        <w:numId w:val="2"/>
      </w:numPr>
      <w:spacing w:before="200" w:after="60" w:line="276" w:lineRule="auto"/>
      <w:jc w:val="both"/>
      <w:outlineLvl w:val="7"/>
    </w:pPr>
    <w:rPr>
      <w:rFonts w:ascii="Cambria" w:eastAsia="Times New Roman" w:hAnsi="Cambria" w:cs="Times New Roman"/>
      <w:color w:val="404040"/>
      <w:kern w:val="0"/>
      <w:sz w:val="20"/>
      <w:szCs w:val="2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DA1"/>
    <w:pPr>
      <w:keepNext/>
      <w:keepLines/>
      <w:numPr>
        <w:ilvl w:val="8"/>
        <w:numId w:val="2"/>
      </w:numPr>
      <w:spacing w:before="200" w:after="60" w:line="276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HYPERLINK V4"/>
    <w:unhideWhenUsed/>
    <w:rsid w:val="00CD67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2D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82DA1"/>
    <w:rPr>
      <w:rFonts w:ascii="Times New Roman" w:eastAsia="Times New Roman" w:hAnsi="Times New Roman" w:cs="Times New Roman"/>
      <w:b/>
      <w:bCs/>
      <w:color w:val="0070C0"/>
      <w:kern w:val="0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82DA1"/>
    <w:rPr>
      <w:rFonts w:ascii="Times New Roman" w:eastAsia="Times New Roman" w:hAnsi="Times New Roman" w:cs="Times New Roman"/>
      <w:b/>
      <w:bCs/>
      <w:i/>
      <w:kern w:val="0"/>
      <w:sz w:val="28"/>
      <w:szCs w:val="2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82DA1"/>
    <w:rPr>
      <w:rFonts w:ascii="Times New Roman" w:eastAsia="Times New Roman" w:hAnsi="Times New Roman" w:cs="Times New Roman"/>
      <w:bCs/>
      <w:i/>
      <w:kern w:val="0"/>
      <w:sz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82DA1"/>
    <w:rPr>
      <w:rFonts w:ascii="Times New Roman" w:eastAsia="Times New Roman" w:hAnsi="Times New Roman" w:cs="Times New Roman"/>
      <w:b/>
      <w:bCs/>
      <w:i/>
      <w:iCs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E82DA1"/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E82DA1"/>
    <w:rPr>
      <w:rFonts w:ascii="Times New Roman" w:eastAsia="Times New Roman" w:hAnsi="Times New Roman" w:cs="Times New Roman"/>
      <w:i/>
      <w:iCs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DA1"/>
    <w:rPr>
      <w:rFonts w:ascii="Times New Roman" w:eastAsia="Times New Roman" w:hAnsi="Times New Roman" w:cs="Times New Roman"/>
      <w:i/>
      <w:iCs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DA1"/>
    <w:rPr>
      <w:rFonts w:ascii="Cambria" w:eastAsia="Times New Roman" w:hAnsi="Cambria" w:cs="Times New Roman"/>
      <w:color w:val="404040"/>
      <w:kern w:val="0"/>
      <w:sz w:val="2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DA1"/>
    <w:rPr>
      <w:rFonts w:ascii="Cambria" w:eastAsia="Times New Roman" w:hAnsi="Cambria" w:cs="Times New Roman"/>
      <w:i/>
      <w:iCs/>
      <w:color w:val="404040"/>
      <w:kern w:val="0"/>
      <w:sz w:val="20"/>
      <w:szCs w:val="20"/>
      <w14:ligatures w14:val="none"/>
    </w:rPr>
  </w:style>
  <w:style w:type="paragraph" w:customStyle="1" w:styleId="Table">
    <w:name w:val="Table"/>
    <w:basedOn w:val="Normal"/>
    <w:rsid w:val="00E82DA1"/>
    <w:pPr>
      <w:spacing w:before="60" w:after="20" w:line="264" w:lineRule="auto"/>
      <w:ind w:left="113" w:right="113"/>
    </w:pPr>
    <w:rPr>
      <w:rFonts w:eastAsia="Times New Roman" w:cs="Times New Roman"/>
      <w:kern w:val="0"/>
      <w:sz w:val="22"/>
      <w:szCs w:val="20"/>
      <w14:ligatures w14:val="none"/>
    </w:rPr>
  </w:style>
  <w:style w:type="paragraph" w:customStyle="1" w:styleId="BodyTextforTable">
    <w:name w:val="Body Text for Table ...."/>
    <w:basedOn w:val="BodyText"/>
    <w:qFormat/>
    <w:rsid w:val="00E82DA1"/>
    <w:pPr>
      <w:tabs>
        <w:tab w:val="center" w:leader="dot" w:pos="2268"/>
      </w:tabs>
      <w:spacing w:before="60" w:after="0" w:line="264" w:lineRule="auto"/>
      <w:jc w:val="both"/>
    </w:pPr>
    <w:rPr>
      <w:rFonts w:eastAsia="Times New Roman" w:cs="Times New Roman"/>
      <w:kern w:val="0"/>
      <w:szCs w:val="20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E82D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2DA1"/>
    <w:rPr>
      <w:rFonts w:ascii="Times New Roman" w:hAnsi="Times New Roman"/>
      <w:sz w:val="24"/>
    </w:rPr>
  </w:style>
  <w:style w:type="table" w:styleId="PlainTable5">
    <w:name w:val="Plain Table 5"/>
    <w:basedOn w:val="TableNormal"/>
    <w:uiPriority w:val="45"/>
    <w:rsid w:val="009B23F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5032F9"/>
    <w:pPr>
      <w:spacing w:after="0" w:line="240" w:lineRule="auto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32F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331BF9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4327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2D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192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871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71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71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2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ying.clochard@it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ser.iter.org/default.aspx?uid=ARXB2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illaume.retaillaud@it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DB5CB-89C4-4603-A6BC-B9EFCF06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470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ITER ORGANISATION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Daria</dc:creator>
  <cp:keywords/>
  <dc:description/>
  <cp:lastModifiedBy>Clochard Shuying EXT</cp:lastModifiedBy>
  <cp:revision>5</cp:revision>
  <cp:lastPrinted>2024-09-18T07:48:00Z</cp:lastPrinted>
  <dcterms:created xsi:type="dcterms:W3CDTF">2024-11-15T08:39:00Z</dcterms:created>
  <dcterms:modified xsi:type="dcterms:W3CDTF">2024-11-18T12:37:00Z</dcterms:modified>
</cp:coreProperties>
</file>